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天津工业大学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邮箱申请表</w:t>
      </w:r>
      <w:bookmarkEnd w:id="0"/>
    </w:p>
    <w:p>
      <w:pPr>
        <w:spacing w:before="156" w:beforeLines="50" w:after="156" w:afterLines="50"/>
        <w:ind w:right="20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年   月   日</w:t>
      </w:r>
    </w:p>
    <w:tbl>
      <w:tblPr>
        <w:tblStyle w:val="3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661"/>
        <w:gridCol w:w="1659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*学院（部门）名称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*姓名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*职工编号/学号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*联系电话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仿宋"/>
              </w:rPr>
              <w:t>账号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教师填写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首选帐号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pStyle w:val="2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备选帐号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  <w:t xml:space="preserve">                   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</w:t>
            </w:r>
            <w:r>
              <w:rPr>
                <w:rFonts w:hint="eastAsia" w:ascii="仿宋" w:hAnsi="仿宋" w:eastAsia="仿宋" w:cs="仿宋"/>
                <w:spacing w:val="40"/>
                <w:lang w:val="en-US" w:eastAsia="zh-CN"/>
              </w:rPr>
              <w:t>网信办</w:t>
            </w:r>
            <w:r>
              <w:rPr>
                <w:rFonts w:hint="eastAsia" w:ascii="仿宋" w:hAnsi="仿宋" w:eastAsia="仿宋" w:cs="仿宋"/>
                <w:spacing w:val="40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*核定账号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*审核人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*审核日期</w:t>
            </w:r>
          </w:p>
        </w:tc>
        <w:tc>
          <w:tcPr>
            <w:tcW w:w="3014" w:type="dxa"/>
            <w:vAlign w:val="center"/>
          </w:tcPr>
          <w:p>
            <w:pPr>
              <w:pStyle w:val="2"/>
              <w:ind w:firstLine="720" w:firstLine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spacing w:line="400" w:lineRule="exact"/>
              <w:ind w:left="3600" w:hanging="3600" w:hangingChars="15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填表说明：</w:t>
            </w: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ind w:left="3600" w:hanging="3600" w:hangingChars="150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*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</w:rPr>
              <w:t>为必填项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pStyle w:val="2"/>
              <w:spacing w:line="400" w:lineRule="exact"/>
              <w:ind w:left="3600" w:hanging="3600" w:hangingChars="15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．教师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仿宋"/>
              </w:rPr>
              <w:t>帐号采用姓名全拼，如有重名，采用备选帐号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</w:rPr>
              <w:t>学生账号为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学号。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．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</w:rPr>
              <w:t>将学校一卡通或工作证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学生证</w:t>
            </w:r>
            <w:r>
              <w:rPr>
                <w:rFonts w:hint="eastAsia" w:ascii="仿宋" w:hAnsi="仿宋" w:eastAsia="仿宋" w:cs="仿宋"/>
              </w:rPr>
              <w:t>正面复印在本表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背面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</w:rPr>
              <w:t>．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请在“联系电话”填写手机号码，以便及时通知，并绑定手机号码，用于密码找回。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．邮箱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账号</w:t>
            </w:r>
            <w:r>
              <w:rPr>
                <w:rFonts w:hint="eastAsia" w:ascii="仿宋" w:hAnsi="仿宋" w:eastAsia="仿宋" w:cs="仿宋"/>
              </w:rPr>
              <w:t>将在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提交申请后</w:t>
            </w:r>
            <w:r>
              <w:rPr>
                <w:rFonts w:hint="eastAsia" w:ascii="仿宋" w:hAnsi="仿宋" w:eastAsia="仿宋" w:cs="仿宋"/>
              </w:rPr>
              <w:t>三个工作日内开通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6. </w:t>
            </w:r>
            <w:r>
              <w:rPr>
                <w:rFonts w:hint="eastAsia" w:ascii="仿宋" w:hAnsi="仿宋" w:eastAsia="仿宋" w:cs="仿宋"/>
              </w:rPr>
              <w:t>办公地点：图书馆A50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（B03入口）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</w:tc>
      </w:tr>
    </w:tbl>
    <w:p>
      <w:pPr>
        <w:pStyle w:val="2"/>
        <w:spacing w:line="360" w:lineRule="auto"/>
        <w:jc w:val="both"/>
      </w:pPr>
      <w:r>
        <w:rPr>
          <w:rFonts w:hint="eastAsia" w:ascii="仿宋" w:hAnsi="仿宋" w:eastAsia="仿宋" w:cs="仿宋"/>
        </w:rPr>
        <w:t>注意事项：请申请人详细阅读《天津工业大学电子邮箱管理规定》，并严格按照本规定执行。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C5E0B"/>
    <w:multiLevelType w:val="singleLevel"/>
    <w:tmpl w:val="6F4C5E0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B0D5E"/>
    <w:rsid w:val="00443704"/>
    <w:rsid w:val="13BD6783"/>
    <w:rsid w:val="14553640"/>
    <w:rsid w:val="48866CE0"/>
    <w:rsid w:val="4C48773D"/>
    <w:rsid w:val="510B0D5E"/>
    <w:rsid w:val="547D57C3"/>
    <w:rsid w:val="68AE13BA"/>
    <w:rsid w:val="6BB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2019-11-26T04:31:00Z</dcterms:created>
  <dc:creator>A505 ly</dc:creator>
  <cp:lastModifiedBy>A505 ly</cp:lastModifiedBy>
  <dcterms:modified xsi:type="dcterms:W3CDTF">2021-04-15T02:34:21Z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3CD33EE5E21440C89B6F815B3B3DAA5C</vt:lpwstr>
  </property>
</Properties>
</file>